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37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3119"/>
        <w:gridCol w:w="1984"/>
      </w:tblGrid>
      <w:tr w:rsidR="006F0063" w:rsidRPr="007007C8" w14:paraId="56F0BFF9" w14:textId="77777777" w:rsidTr="006F0063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977E09E" w14:textId="77777777" w:rsidR="006F0063" w:rsidRPr="007007C8" w:rsidRDefault="006F0063" w:rsidP="006F0063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6F0063" w:rsidRPr="007007C8" w14:paraId="709C3D9D" w14:textId="77777777" w:rsidTr="006F0063">
        <w:trPr>
          <w:cantSplit/>
          <w:trHeight w:val="705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4660F" w14:textId="58B1744E" w:rsidR="006F0063" w:rsidRPr="006F0063" w:rsidRDefault="006F0063" w:rsidP="00EC2EC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007C8">
              <w:rPr>
                <w:sz w:val="22"/>
                <w:szCs w:val="22"/>
              </w:rPr>
              <w:t>Veřejná zakázka zadávaná v</w:t>
            </w:r>
            <w:r w:rsidR="00C81506">
              <w:rPr>
                <w:sz w:val="22"/>
                <w:szCs w:val="22"/>
              </w:rPr>
              <w:t xml:space="preserve">e zjednodušeném podlimitním </w:t>
            </w:r>
            <w:r w:rsidRPr="007007C8">
              <w:rPr>
                <w:sz w:val="22"/>
                <w:szCs w:val="22"/>
              </w:rPr>
              <w:t>řízení podle § 5</w:t>
            </w:r>
            <w:r w:rsidR="00C81506">
              <w:rPr>
                <w:sz w:val="22"/>
                <w:szCs w:val="22"/>
              </w:rPr>
              <w:t>3</w:t>
            </w:r>
            <w:r w:rsidRPr="007007C8">
              <w:rPr>
                <w:sz w:val="22"/>
                <w:szCs w:val="22"/>
              </w:rPr>
              <w:t xml:space="preserve"> zákona </w:t>
            </w:r>
            <w:r>
              <w:rPr>
                <w:sz w:val="22"/>
                <w:szCs w:val="22"/>
              </w:rPr>
              <w:br/>
            </w:r>
            <w:r w:rsidRPr="007007C8">
              <w:rPr>
                <w:sz w:val="22"/>
                <w:szCs w:val="22"/>
              </w:rPr>
              <w:t>č. 134/2016 Sb., o zadávání veřejných zakázek, v platném znění</w:t>
            </w:r>
          </w:p>
        </w:tc>
      </w:tr>
      <w:tr w:rsidR="006F0063" w:rsidRPr="007007C8" w14:paraId="2708763C" w14:textId="77777777" w:rsidTr="001269C8">
        <w:trPr>
          <w:cantSplit/>
          <w:trHeight w:val="659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4AD17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2B57" w14:textId="2D7811C1" w:rsidR="006F0063" w:rsidRPr="00337CAA" w:rsidRDefault="00C81506" w:rsidP="006F0063">
            <w:pPr>
              <w:rPr>
                <w:sz w:val="22"/>
                <w:szCs w:val="22"/>
              </w:rPr>
            </w:pPr>
            <w:r w:rsidRPr="00C81506">
              <w:rPr>
                <w:sz w:val="22"/>
                <w:szCs w:val="22"/>
              </w:rPr>
              <w:t>Obnova povrchů v zámeckém příkopu v Kostelci nad Černými Lesy – objekty SO 02 – SO 09</w:t>
            </w:r>
          </w:p>
        </w:tc>
      </w:tr>
      <w:tr w:rsidR="006F0063" w:rsidRPr="007007C8" w14:paraId="1A09B635" w14:textId="77777777" w:rsidTr="006F0063">
        <w:trPr>
          <w:cantSplit/>
          <w:trHeight w:val="555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AC962B" w14:textId="77777777" w:rsidR="006F0063" w:rsidRPr="007007C8" w:rsidRDefault="006F0063" w:rsidP="006F0063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  <w:r>
              <w:rPr>
                <w:b/>
              </w:rPr>
              <w:t xml:space="preserve"> 1</w:t>
            </w:r>
          </w:p>
        </w:tc>
      </w:tr>
      <w:tr w:rsidR="006F0063" w:rsidRPr="007007C8" w14:paraId="4267D6CC" w14:textId="77777777" w:rsidTr="001269C8">
        <w:trPr>
          <w:cantSplit/>
          <w:trHeight w:val="42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FC6C8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8A9F" w14:textId="37C89ADD" w:rsidR="006F0063" w:rsidRPr="00D45488" w:rsidRDefault="00FF1662" w:rsidP="006F0063">
            <w:pPr>
              <w:widowControl w:val="0"/>
              <w:snapToGrid w:val="0"/>
              <w:rPr>
                <w:bCs/>
              </w:rPr>
            </w:pPr>
            <w:r w:rsidRPr="00FF1662">
              <w:rPr>
                <w:bCs/>
                <w:sz w:val="22"/>
                <w:szCs w:val="22"/>
              </w:rPr>
              <w:t xml:space="preserve">Česká zemědělská univerzita v Praze </w:t>
            </w:r>
            <w:r>
              <w:rPr>
                <w:bCs/>
                <w:sz w:val="22"/>
                <w:szCs w:val="22"/>
              </w:rPr>
              <w:t>– Lesy ČZU</w:t>
            </w:r>
          </w:p>
        </w:tc>
      </w:tr>
      <w:tr w:rsidR="006F0063" w:rsidRPr="007007C8" w14:paraId="3505F659" w14:textId="77777777" w:rsidTr="001269C8">
        <w:trPr>
          <w:cantSplit/>
          <w:trHeight w:val="45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817AB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0C081" w14:textId="11318F7D" w:rsidR="006F0063" w:rsidRPr="007007C8" w:rsidRDefault="00FF1662" w:rsidP="006F0063">
            <w:pPr>
              <w:snapToGrid w:val="0"/>
              <w:rPr>
                <w:bCs/>
              </w:rPr>
            </w:pPr>
            <w:r w:rsidRPr="00FF1662">
              <w:rPr>
                <w:sz w:val="22"/>
                <w:szCs w:val="22"/>
              </w:rPr>
              <w:t>Nám. Smiřických 1, 281 63 Kostelec nad Černými lesy</w:t>
            </w:r>
          </w:p>
        </w:tc>
      </w:tr>
      <w:tr w:rsidR="006F0063" w:rsidRPr="007007C8" w14:paraId="008B79CD" w14:textId="77777777" w:rsidTr="001269C8">
        <w:trPr>
          <w:cantSplit/>
          <w:trHeight w:val="45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873DF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20D0C" w14:textId="2F906565" w:rsidR="006F0063" w:rsidRPr="007007C8" w:rsidRDefault="00FF1662" w:rsidP="006F0063">
            <w:pPr>
              <w:snapToGrid w:val="0"/>
              <w:rPr>
                <w:bCs/>
              </w:rPr>
            </w:pPr>
            <w:r w:rsidRPr="00FF1662">
              <w:rPr>
                <w:sz w:val="22"/>
                <w:szCs w:val="22"/>
              </w:rPr>
              <w:t>604</w:t>
            </w:r>
            <w:r>
              <w:rPr>
                <w:sz w:val="22"/>
                <w:szCs w:val="22"/>
              </w:rPr>
              <w:t xml:space="preserve"> </w:t>
            </w:r>
            <w:r w:rsidRPr="00FF1662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 xml:space="preserve"> </w:t>
            </w:r>
            <w:r w:rsidRPr="00FF1662">
              <w:rPr>
                <w:sz w:val="22"/>
                <w:szCs w:val="22"/>
              </w:rPr>
              <w:t>709</w:t>
            </w:r>
          </w:p>
        </w:tc>
      </w:tr>
      <w:tr w:rsidR="006F0063" w:rsidRPr="007007C8" w14:paraId="605E3888" w14:textId="77777777" w:rsidTr="006F0063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F0E3C2" w14:textId="77777777" w:rsidR="006F0063" w:rsidRPr="007007C8" w:rsidRDefault="006F0063" w:rsidP="006F0063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6F0063" w:rsidRPr="007007C8" w14:paraId="42289067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AB95F2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4E7" w14:textId="6A21B3D6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17DD9F1C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9389B22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42769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  <w:p w14:paraId="6388F2F5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47A9AFA3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38C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B8C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  <w:p w14:paraId="71C903F5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40020C9F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CDC4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B1F8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  <w:p w14:paraId="03ED41CD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13199A49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FD9D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3F50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6C831F8B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9B2A" w14:textId="44951A46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</w:t>
            </w:r>
            <w:r w:rsidR="001269C8">
              <w:rPr>
                <w:bCs/>
              </w:rPr>
              <w:t xml:space="preserve"> pro zadávací řízení</w:t>
            </w:r>
            <w:r w:rsidRPr="007007C8">
              <w:rPr>
                <w:bCs/>
              </w:rPr>
              <w:t>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8063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6F0063" w:rsidRPr="007007C8" w14:paraId="3532FE92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FF91" w14:textId="77777777" w:rsidR="006F0063" w:rsidRPr="007007C8" w:rsidRDefault="006F0063" w:rsidP="006F0063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696B" w14:textId="77777777" w:rsidR="006F0063" w:rsidRPr="007007C8" w:rsidRDefault="006F0063" w:rsidP="006F0063">
            <w:pPr>
              <w:snapToGrid w:val="0"/>
              <w:rPr>
                <w:bCs/>
              </w:rPr>
            </w:pPr>
          </w:p>
        </w:tc>
      </w:tr>
      <w:tr w:rsidR="001269C8" w:rsidRPr="007007C8" w14:paraId="003C7618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C0E4" w14:textId="422AB557" w:rsidR="001269C8" w:rsidRPr="007007C8" w:rsidRDefault="001269C8" w:rsidP="001269C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</w:t>
            </w:r>
            <w:r>
              <w:rPr>
                <w:bCs/>
              </w:rPr>
              <w:t xml:space="preserve"> pro </w:t>
            </w:r>
            <w:r>
              <w:rPr>
                <w:bCs/>
              </w:rPr>
              <w:t>realizaci díla</w:t>
            </w:r>
            <w:r w:rsidRPr="007007C8">
              <w:rPr>
                <w:bCs/>
              </w:rPr>
              <w:t>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BB39" w14:textId="77777777" w:rsidR="001269C8" w:rsidRPr="007007C8" w:rsidRDefault="001269C8" w:rsidP="001269C8">
            <w:pPr>
              <w:snapToGrid w:val="0"/>
              <w:rPr>
                <w:bCs/>
              </w:rPr>
            </w:pPr>
          </w:p>
        </w:tc>
      </w:tr>
      <w:tr w:rsidR="001269C8" w:rsidRPr="007007C8" w14:paraId="60B55B16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DBAC" w14:textId="6D9F6D52" w:rsidR="001269C8" w:rsidRPr="007007C8" w:rsidRDefault="001269C8" w:rsidP="001269C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3E3D" w14:textId="77777777" w:rsidR="001269C8" w:rsidRPr="007007C8" w:rsidRDefault="001269C8" w:rsidP="001269C8">
            <w:pPr>
              <w:snapToGrid w:val="0"/>
              <w:rPr>
                <w:bCs/>
              </w:rPr>
            </w:pPr>
          </w:p>
        </w:tc>
      </w:tr>
      <w:tr w:rsidR="001269C8" w:rsidRPr="007007C8" w14:paraId="6DC01F34" w14:textId="77777777" w:rsidTr="001269C8">
        <w:trPr>
          <w:cantSplit/>
          <w:trHeight w:val="5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43FD" w14:textId="3861C290" w:rsidR="001269C8" w:rsidRPr="007007C8" w:rsidRDefault="001269C8" w:rsidP="001269C8">
            <w:pPr>
              <w:snapToGrid w:val="0"/>
              <w:rPr>
                <w:bCs/>
              </w:rPr>
            </w:pPr>
            <w:r>
              <w:rPr>
                <w:bCs/>
              </w:rPr>
              <w:t>Číslo bankovního účtu: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20AB" w14:textId="77777777" w:rsidR="001269C8" w:rsidRPr="007007C8" w:rsidRDefault="001269C8" w:rsidP="001269C8">
            <w:pPr>
              <w:snapToGrid w:val="0"/>
              <w:rPr>
                <w:bCs/>
              </w:rPr>
            </w:pPr>
          </w:p>
        </w:tc>
      </w:tr>
      <w:tr w:rsidR="001269C8" w:rsidRPr="007007C8" w14:paraId="4CCF6D29" w14:textId="77777777" w:rsidTr="00E93D0E">
        <w:trPr>
          <w:cantSplit/>
          <w:trHeight w:val="522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A0BA" w14:textId="65B33AAD" w:rsidR="001269C8" w:rsidRPr="00E93D0E" w:rsidRDefault="001269C8" w:rsidP="001269C8">
            <w:pPr>
              <w:snapToGrid w:val="0"/>
              <w:rPr>
                <w:bCs/>
                <w:sz w:val="21"/>
                <w:szCs w:val="21"/>
              </w:rPr>
            </w:pPr>
            <w:r w:rsidRPr="00E93D0E">
              <w:rPr>
                <w:bCs/>
                <w:sz w:val="21"/>
                <w:szCs w:val="21"/>
              </w:rPr>
              <w:t>Účastník je malým nebo středním podnikem dle doporučení Komise 2003/361/ES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D36B" w14:textId="27DEE401" w:rsidR="001269C8" w:rsidRPr="00E93D0E" w:rsidRDefault="001269C8" w:rsidP="001269C8">
            <w:pPr>
              <w:snapToGrid w:val="0"/>
              <w:jc w:val="center"/>
              <w:rPr>
                <w:bCs/>
              </w:rPr>
            </w:pPr>
            <w:r w:rsidRPr="00E93D0E">
              <w:rPr>
                <w:bCs/>
                <w:sz w:val="22"/>
                <w:szCs w:val="22"/>
              </w:rPr>
              <w:t>ANO / NE</w:t>
            </w:r>
          </w:p>
        </w:tc>
      </w:tr>
      <w:tr w:rsidR="001269C8" w:rsidRPr="007007C8" w14:paraId="08D2821D" w14:textId="77777777" w:rsidTr="006F0063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CF292" w14:textId="5BFE0FD8" w:rsidR="001269C8" w:rsidRPr="007007C8" w:rsidRDefault="001269C8" w:rsidP="001269C8">
            <w:pPr>
              <w:snapToGrid w:val="0"/>
              <w:ind w:firstLine="351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Pr="007007C8">
              <w:rPr>
                <w:b/>
                <w:bCs/>
              </w:rPr>
              <w:t xml:space="preserve">abídková cena v Kč </w:t>
            </w:r>
            <w:r>
              <w:rPr>
                <w:b/>
                <w:bCs/>
              </w:rPr>
              <w:t>bez DPH</w:t>
            </w:r>
          </w:p>
        </w:tc>
      </w:tr>
      <w:tr w:rsidR="001269C8" w:rsidRPr="007007C8" w14:paraId="4B05856B" w14:textId="77777777" w:rsidTr="004F6719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5F3D" w14:textId="77777777" w:rsidR="001269C8" w:rsidRPr="007007C8" w:rsidRDefault="001269C8" w:rsidP="001269C8">
            <w:pPr>
              <w:snapToGrid w:val="0"/>
              <w:rPr>
                <w:bCs/>
              </w:rPr>
            </w:pPr>
          </w:p>
        </w:tc>
      </w:tr>
    </w:tbl>
    <w:p w14:paraId="15ED3B78" w14:textId="6C23F34C" w:rsidR="007F68D9" w:rsidRDefault="000023D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6C491F71">
                <wp:simplePos x="0" y="0"/>
                <wp:positionH relativeFrom="margin">
                  <wp:posOffset>-137796</wp:posOffset>
                </wp:positionH>
                <wp:positionV relativeFrom="paragraph">
                  <wp:posOffset>-179705</wp:posOffset>
                </wp:positionV>
                <wp:extent cx="6162675" cy="390525"/>
                <wp:effectExtent l="0" t="0" r="9525" b="952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1626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2FAF0073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3D36" w:rsidRPr="00783D3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9A2A18" w:rsidRPr="008D07B8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C81506" w:rsidRPr="00C81506">
                              <w:rPr>
                                <w:sz w:val="22"/>
                                <w:szCs w:val="22"/>
                              </w:rPr>
                              <w:t>Obnova povrchů v zámeckém příkopu v Kostelci nad Černými Lesy – objekty SO 02 – SO 09</w:t>
                            </w:r>
                            <w:r w:rsidR="009A2A18" w:rsidRPr="008D07B8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0.85pt;margin-top:-14.15pt;width:485.25pt;height:30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" fillcolor="white [3201]" stroked="f" strokeweight=".5pt">
                <v:textbox>
                  <w:txbxContent>
                    <w:p w14:paraId="7514C16B" w14:textId="2FAF0073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3D36" w:rsidRPr="00783D3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9A2A18" w:rsidRPr="008D07B8">
                        <w:rPr>
                          <w:sz w:val="22"/>
                          <w:szCs w:val="22"/>
                        </w:rPr>
                        <w:t>„</w:t>
                      </w:r>
                      <w:r w:rsidR="00C81506" w:rsidRPr="00C81506">
                        <w:rPr>
                          <w:sz w:val="22"/>
                          <w:szCs w:val="22"/>
                        </w:rPr>
                        <w:t>Obnova povrchů v zámeckém příkopu v Kostelci nad Černými Lesy – objekty SO 02 – SO 09</w:t>
                      </w:r>
                      <w:r w:rsidR="009A2A18" w:rsidRPr="008D07B8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headerReference w:type="default" r:id="rId8"/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15703" w14:textId="77777777" w:rsidR="005B2C5F" w:rsidRDefault="005B2C5F" w:rsidP="00AF0D3F">
      <w:r>
        <w:separator/>
      </w:r>
    </w:p>
  </w:endnote>
  <w:endnote w:type="continuationSeparator" w:id="0">
    <w:p w14:paraId="0C6EF95B" w14:textId="77777777" w:rsidR="005B2C5F" w:rsidRDefault="005B2C5F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D57D2" w14:textId="77777777" w:rsidR="005B2C5F" w:rsidRDefault="005B2C5F" w:rsidP="00AF0D3F">
      <w:r>
        <w:separator/>
      </w:r>
    </w:p>
  </w:footnote>
  <w:footnote w:type="continuationSeparator" w:id="0">
    <w:p w14:paraId="36E212A1" w14:textId="77777777" w:rsidR="005B2C5F" w:rsidRDefault="005B2C5F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37FDFFA6" w:rsidR="007007C8" w:rsidRDefault="007007C8" w:rsidP="007007C8"/>
  <w:p w14:paraId="7362B1D2" w14:textId="07DBA512" w:rsidR="000023D2" w:rsidRPr="00F1263F" w:rsidRDefault="000023D2" w:rsidP="00CA0969">
    <w:pPr>
      <w:pStyle w:val="Zhlav"/>
      <w:jc w:val="center"/>
    </w:pPr>
    <w:r w:rsidRPr="00FB6168">
      <w:rPr>
        <w:noProof/>
        <w:lang w:eastAsia="cs-CZ"/>
      </w:rPr>
      <w:drawing>
        <wp:inline distT="0" distB="0" distL="0" distR="0" wp14:anchorId="1A34B724" wp14:editId="37A9CAF3">
          <wp:extent cx="4213860" cy="510540"/>
          <wp:effectExtent l="0" t="0" r="0" b="3810"/>
          <wp:docPr id="20667362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386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E3B161" w14:textId="63835ACC" w:rsidR="00AF0D3F" w:rsidRPr="00A72CA4" w:rsidRDefault="00AF0D3F" w:rsidP="000023D2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1333">
    <w:abstractNumId w:val="1"/>
  </w:num>
  <w:num w:numId="2" w16cid:durableId="1056591821">
    <w:abstractNumId w:val="2"/>
  </w:num>
  <w:num w:numId="3" w16cid:durableId="473908909">
    <w:abstractNumId w:val="3"/>
  </w:num>
  <w:num w:numId="4" w16cid:durableId="2146967059">
    <w:abstractNumId w:val="4"/>
  </w:num>
  <w:num w:numId="5" w16cid:durableId="1849640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1099788">
    <w:abstractNumId w:val="6"/>
  </w:num>
  <w:num w:numId="7" w16cid:durableId="264074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23D2"/>
    <w:rsid w:val="00017358"/>
    <w:rsid w:val="00067791"/>
    <w:rsid w:val="00077163"/>
    <w:rsid w:val="00084520"/>
    <w:rsid w:val="000871BF"/>
    <w:rsid w:val="00094B00"/>
    <w:rsid w:val="000B66E2"/>
    <w:rsid w:val="000C0D27"/>
    <w:rsid w:val="000C2B94"/>
    <w:rsid w:val="000C5B07"/>
    <w:rsid w:val="000E119E"/>
    <w:rsid w:val="000E300B"/>
    <w:rsid w:val="000E3876"/>
    <w:rsid w:val="000F0908"/>
    <w:rsid w:val="001269C8"/>
    <w:rsid w:val="00135E66"/>
    <w:rsid w:val="00175536"/>
    <w:rsid w:val="001760CD"/>
    <w:rsid w:val="001B1810"/>
    <w:rsid w:val="001B3093"/>
    <w:rsid w:val="001C786E"/>
    <w:rsid w:val="00272251"/>
    <w:rsid w:val="00281E2E"/>
    <w:rsid w:val="00283E55"/>
    <w:rsid w:val="00296968"/>
    <w:rsid w:val="002B12E5"/>
    <w:rsid w:val="002F2C08"/>
    <w:rsid w:val="00305A65"/>
    <w:rsid w:val="003102CB"/>
    <w:rsid w:val="0031548B"/>
    <w:rsid w:val="0032498C"/>
    <w:rsid w:val="003365A6"/>
    <w:rsid w:val="0033700A"/>
    <w:rsid w:val="00337CAA"/>
    <w:rsid w:val="00345C89"/>
    <w:rsid w:val="00362F23"/>
    <w:rsid w:val="00371352"/>
    <w:rsid w:val="00373FC4"/>
    <w:rsid w:val="00376110"/>
    <w:rsid w:val="00430D4B"/>
    <w:rsid w:val="00440ACF"/>
    <w:rsid w:val="00461964"/>
    <w:rsid w:val="00496619"/>
    <w:rsid w:val="004D3BC0"/>
    <w:rsid w:val="004D618C"/>
    <w:rsid w:val="004F1254"/>
    <w:rsid w:val="004F3CE5"/>
    <w:rsid w:val="00515135"/>
    <w:rsid w:val="005263AC"/>
    <w:rsid w:val="00530907"/>
    <w:rsid w:val="005B2C5F"/>
    <w:rsid w:val="005C425C"/>
    <w:rsid w:val="005C5667"/>
    <w:rsid w:val="00625DCA"/>
    <w:rsid w:val="00667AFA"/>
    <w:rsid w:val="00683200"/>
    <w:rsid w:val="00684AFC"/>
    <w:rsid w:val="006A67A8"/>
    <w:rsid w:val="006F0063"/>
    <w:rsid w:val="006F2EEA"/>
    <w:rsid w:val="007007C8"/>
    <w:rsid w:val="0071297D"/>
    <w:rsid w:val="007179BF"/>
    <w:rsid w:val="00723938"/>
    <w:rsid w:val="00743019"/>
    <w:rsid w:val="00750B90"/>
    <w:rsid w:val="00775345"/>
    <w:rsid w:val="007779C3"/>
    <w:rsid w:val="00783D36"/>
    <w:rsid w:val="00785E78"/>
    <w:rsid w:val="00787765"/>
    <w:rsid w:val="007D3F49"/>
    <w:rsid w:val="007F29D4"/>
    <w:rsid w:val="007F68D9"/>
    <w:rsid w:val="008544B3"/>
    <w:rsid w:val="0086060B"/>
    <w:rsid w:val="00862E07"/>
    <w:rsid w:val="00867998"/>
    <w:rsid w:val="008F5017"/>
    <w:rsid w:val="00900BAF"/>
    <w:rsid w:val="00971E89"/>
    <w:rsid w:val="00972792"/>
    <w:rsid w:val="00983022"/>
    <w:rsid w:val="009A2A18"/>
    <w:rsid w:val="009A3377"/>
    <w:rsid w:val="009C07BD"/>
    <w:rsid w:val="009C3CAF"/>
    <w:rsid w:val="009D7E92"/>
    <w:rsid w:val="00A31EB2"/>
    <w:rsid w:val="00A36C88"/>
    <w:rsid w:val="00A42F4B"/>
    <w:rsid w:val="00A44BF5"/>
    <w:rsid w:val="00A45BD8"/>
    <w:rsid w:val="00A72CA4"/>
    <w:rsid w:val="00A73FBD"/>
    <w:rsid w:val="00A75326"/>
    <w:rsid w:val="00A75FCF"/>
    <w:rsid w:val="00AE1C7E"/>
    <w:rsid w:val="00AF0D3F"/>
    <w:rsid w:val="00AF3737"/>
    <w:rsid w:val="00B6125C"/>
    <w:rsid w:val="00B73639"/>
    <w:rsid w:val="00BE09D7"/>
    <w:rsid w:val="00BE3712"/>
    <w:rsid w:val="00BF029F"/>
    <w:rsid w:val="00C16E7F"/>
    <w:rsid w:val="00C277FA"/>
    <w:rsid w:val="00C6403D"/>
    <w:rsid w:val="00C81506"/>
    <w:rsid w:val="00C91EE0"/>
    <w:rsid w:val="00C93DCE"/>
    <w:rsid w:val="00C958AF"/>
    <w:rsid w:val="00CA0969"/>
    <w:rsid w:val="00CA1B07"/>
    <w:rsid w:val="00CD2C0F"/>
    <w:rsid w:val="00CF2914"/>
    <w:rsid w:val="00D13DC8"/>
    <w:rsid w:val="00D13EC1"/>
    <w:rsid w:val="00D14ECB"/>
    <w:rsid w:val="00D2575D"/>
    <w:rsid w:val="00D4112C"/>
    <w:rsid w:val="00D451A6"/>
    <w:rsid w:val="00D45488"/>
    <w:rsid w:val="00D61E25"/>
    <w:rsid w:val="00D62FFB"/>
    <w:rsid w:val="00D84977"/>
    <w:rsid w:val="00D85B7D"/>
    <w:rsid w:val="00DB30B6"/>
    <w:rsid w:val="00DC19D1"/>
    <w:rsid w:val="00DC6744"/>
    <w:rsid w:val="00DF45BD"/>
    <w:rsid w:val="00E842A4"/>
    <w:rsid w:val="00E93D0E"/>
    <w:rsid w:val="00EA3751"/>
    <w:rsid w:val="00EA6911"/>
    <w:rsid w:val="00EB7084"/>
    <w:rsid w:val="00EC2EC4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C52F5"/>
    <w:rsid w:val="00FE1755"/>
    <w:rsid w:val="00FE44A6"/>
    <w:rsid w:val="00FF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8B98D-C667-4801-BC28-342A4B9E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804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2025-06-22T10:54:00Z</dcterms:modified>
</cp:coreProperties>
</file>